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Муниципальное учреждение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«Управление дошкольного образования 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Гудермесского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района»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Муниципальни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учреждени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Гуьмсан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муниципальни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кIоштан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школал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хьалхара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дешаран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урхалла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Муниципальное бюджетное дошкольное образовательное учреждение 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«Детский сад № 3 «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Зезаг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г. Гудермес 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Гудермесского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района»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(МБДОУ «Детский сад № 3 «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Зезаг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»)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Муниципальни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бюджетни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школал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хьалхара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дешаран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учреждени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Гуьмсан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муниципальни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к1оштан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Ойсхарин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юьртан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7275B" w:rsidRPr="00B602FB" w:rsidRDefault="0037275B" w:rsidP="003727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  <w:shd w:val="clear" w:color="auto" w:fill="FFFFFF"/>
          <w:lang w:eastAsia="en-US"/>
        </w:rPr>
      </w:pPr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Берийн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>беш</w:t>
      </w:r>
      <w:proofErr w:type="spellEnd"/>
      <w:r w:rsidRPr="00B602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3«Зезаг»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Pr="003B132E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2E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УТВЕРЖДАЮ</w:t>
      </w:r>
    </w:p>
    <w:p w:rsidR="0037275B" w:rsidRPr="003B132E" w:rsidRDefault="0037275B" w:rsidP="003727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3B132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МБДОУ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B132E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                </w:t>
      </w:r>
    </w:p>
    <w:p w:rsidR="0037275B" w:rsidRPr="003B132E" w:rsidRDefault="0037275B" w:rsidP="0037275B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 № 4 от 26. 05.2023</w:t>
      </w:r>
      <w:r w:rsidRPr="003B13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3B132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Pr="003B132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Детский сад №3 «</w:t>
      </w:r>
      <w:proofErr w:type="spellStart"/>
      <w:r w:rsidRPr="003B132E">
        <w:rPr>
          <w:rFonts w:ascii="Times New Roman" w:eastAsiaTheme="minorHAnsi" w:hAnsi="Times New Roman" w:cs="Times New Roman"/>
          <w:sz w:val="24"/>
          <w:szCs w:val="24"/>
          <w:lang w:eastAsia="en-US"/>
        </w:rPr>
        <w:t>Зезаг</w:t>
      </w:r>
      <w:proofErr w:type="spellEnd"/>
      <w:r w:rsidRPr="003B132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7275B" w:rsidRPr="003B132E" w:rsidRDefault="0037275B" w:rsidP="003727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Pr="003B132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__________ </w:t>
      </w:r>
      <w:proofErr w:type="spellStart"/>
      <w:r w:rsidRPr="003B132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А.У.Зуруева</w:t>
      </w:r>
      <w:proofErr w:type="spellEnd"/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13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31.05.2023 г.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Pr="0078411E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ПУБЛИЧНЫЙ ДОКЛАД</w:t>
      </w:r>
    </w:p>
    <w:p w:rsidR="0037275B" w:rsidRPr="0078411E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 «ЗЕЗАГ</w:t>
      </w:r>
      <w:r w:rsidRPr="00784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п.ОЙСХАР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2022-2023 УЧЕБНЫЙ ГОД.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411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Предлагаем вашему вниманию Публичный доклад, в котором представлены результаты деятельно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сти МБДОУ «Детский сад №3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Зезаг</w:t>
      </w:r>
      <w:proofErr w:type="spellEnd"/>
      <w:r w:rsidRPr="0078411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2022-2023</w:t>
      </w:r>
      <w:r w:rsidRPr="00784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учебный год.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настоящего доклада</w:t>
      </w:r>
      <w:r w:rsidRPr="00784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обеспечение информационной основы для организации диалога и согласования интересов всех участников образовательных отношений, информирование общественности,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направленных его развития. В данном докладе содержится информация о том, как работает ДОУ, чего достигло, какие потребности и проблемы администрация и коллектив учреждения надеется решить с Вашей помощью.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Pr="00445EDD" w:rsidRDefault="0037275B" w:rsidP="0037275B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5ED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45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Общая</w:t>
      </w:r>
      <w:r w:rsidRPr="00445EDD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характеристика учреждения и условия его функционирования.</w:t>
      </w:r>
    </w:p>
    <w:p w:rsidR="0037275B" w:rsidRPr="0002024D" w:rsidRDefault="0037275B" w:rsidP="0037275B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37275B" w:rsidRPr="0002024D" w:rsidTr="00962E60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B" w:rsidRPr="00445EDD" w:rsidRDefault="0037275B" w:rsidP="00962E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C6042E" w:rsidRDefault="0037275B" w:rsidP="00962E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</w:t>
            </w:r>
            <w:r w:rsidRPr="009D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</w:t>
            </w:r>
            <w:r w:rsidRPr="009D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Зезаг</w:t>
            </w:r>
            <w:proofErr w:type="spellEnd"/>
            <w:r w:rsidRPr="009D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9D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Ойсхар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Гудермесского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</w:p>
        </w:tc>
      </w:tr>
      <w:tr w:rsidR="0037275B" w:rsidRPr="0002024D" w:rsidTr="00962E60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B" w:rsidRPr="00445EDD" w:rsidRDefault="0037275B" w:rsidP="00962E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C6042E" w:rsidRDefault="0037275B" w:rsidP="00962E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9D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</w:t>
            </w:r>
            <w:r w:rsidRPr="009D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3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Зезаг</w:t>
            </w:r>
            <w:proofErr w:type="spellEnd"/>
            <w:r w:rsidRPr="009D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7275B" w:rsidRPr="0002024D" w:rsidTr="00962E60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B" w:rsidRPr="00445EDD" w:rsidRDefault="0037275B" w:rsidP="00962E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Default="0037275B" w:rsidP="0096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37275B" w:rsidRPr="0002024D" w:rsidTr="00962E60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B" w:rsidRDefault="0037275B" w:rsidP="00962E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Default="0037275B" w:rsidP="0096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общеразвивающего вида</w:t>
            </w:r>
          </w:p>
        </w:tc>
      </w:tr>
      <w:tr w:rsidR="0037275B" w:rsidRPr="0002024D" w:rsidTr="00962E60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445EDD" w:rsidRDefault="0037275B" w:rsidP="0096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02024D" w:rsidRDefault="0037275B" w:rsidP="0096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Зуруева</w:t>
            </w:r>
            <w:proofErr w:type="spellEnd"/>
          </w:p>
        </w:tc>
      </w:tr>
      <w:tr w:rsidR="0037275B" w:rsidRPr="0002024D" w:rsidTr="00962E60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B" w:rsidRPr="00445EDD" w:rsidRDefault="0037275B" w:rsidP="00962E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и фактический а</w:t>
            </w: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C6042E" w:rsidRDefault="0037275B" w:rsidP="00962E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366211, Россия,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Гудермесский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Ойсхар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ул. Калинина 58 </w:t>
            </w:r>
          </w:p>
        </w:tc>
      </w:tr>
      <w:tr w:rsidR="0037275B" w:rsidRPr="0002024D" w:rsidTr="00962E60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445EDD" w:rsidRDefault="0037275B" w:rsidP="0096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02024D" w:rsidRDefault="0037275B" w:rsidP="0096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8(93</w:t>
            </w:r>
            <w:r w:rsidRPr="00E9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897-34</w:t>
            </w:r>
            <w:r w:rsidRPr="00E9094D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275B" w:rsidRPr="0002024D" w:rsidTr="00962E60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445EDD" w:rsidRDefault="0037275B" w:rsidP="0096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C42895" w:rsidRDefault="0037275B" w:rsidP="00962E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C42895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udo-022@mail.ru</w:t>
              </w:r>
            </w:hyperlink>
          </w:p>
        </w:tc>
      </w:tr>
      <w:tr w:rsidR="0037275B" w:rsidRPr="0002024D" w:rsidTr="00962E60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445EDD" w:rsidRDefault="0037275B" w:rsidP="00962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Сайт ДОУ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671068" w:rsidRDefault="0037275B" w:rsidP="00962E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42895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http://udo-012.ru</w:t>
              </w:r>
            </w:hyperlink>
          </w:p>
        </w:tc>
      </w:tr>
      <w:tr w:rsidR="0037275B" w:rsidRPr="0002024D" w:rsidTr="00962E60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B" w:rsidRPr="003205AA" w:rsidRDefault="0037275B" w:rsidP="00962E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A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3A3BFB" w:rsidRDefault="0037275B" w:rsidP="00962E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0B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Чеченской Республики ЛИЦЕНЗИЯ </w:t>
            </w:r>
            <w:r w:rsidRPr="00573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1712 выданной от 27.05.2014 г</w:t>
            </w:r>
          </w:p>
        </w:tc>
      </w:tr>
      <w:tr w:rsidR="0037275B" w:rsidRPr="0002024D" w:rsidTr="00962E60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B" w:rsidRPr="003205AA" w:rsidRDefault="0037275B" w:rsidP="00962E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A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8255BE" w:rsidRDefault="0037275B" w:rsidP="00962E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5B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Чеченской Республики </w:t>
            </w:r>
            <w:r w:rsidRPr="008255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ЛО-95-01-00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0801, выданной от 08.06.2016 г.</w:t>
            </w:r>
          </w:p>
        </w:tc>
      </w:tr>
      <w:tr w:rsidR="0037275B" w:rsidRPr="0002024D" w:rsidTr="00962E60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5B" w:rsidRPr="008143DE" w:rsidRDefault="0037275B" w:rsidP="00962E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детского сада 12-ти часовой: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5B" w:rsidRPr="008143DE" w:rsidRDefault="0037275B" w:rsidP="00962E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DE">
              <w:rPr>
                <w:rFonts w:ascii="Times New Roman" w:hAnsi="Times New Roman" w:cs="Times New Roman"/>
                <w:sz w:val="28"/>
                <w:szCs w:val="28"/>
              </w:rPr>
              <w:t xml:space="preserve">с 7.00 до 19.00, в рамках пятидневной рабочей недели. Суббота и воскресенье - выходные дни. Дополнительные выходные дни </w:t>
            </w:r>
            <w:r w:rsidRPr="00814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устанавливаются согласно действующему законодательству.</w:t>
            </w:r>
          </w:p>
        </w:tc>
      </w:tr>
    </w:tbl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Документацию Учреждения регламентируют следующие локальные акты: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штатное расписание ДОУ;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 финансовые документы;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документы по делопроизводству ДОУ;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должностные инструкции, определяющие обязанности работников ДОУ;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правила внутреннего трудового распорядка; 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инструкции по организации охраны жизни и здоровья детей в ДОУ;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родительский договор;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положение о Совете педагогов ДОУ;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годовой план работы ДОУ;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программа развития ДОУ;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основная общеобразовательная программа;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коллективный договор;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учебный план;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режим дня;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расписание совместной образовательной деятельности в ДОУ;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положение о Родительском собрании ДОУ;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статистическая отчетность ДОУ;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 положение о распределении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тимулирующей части фонда оплаты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труда;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приказы заведующего ДОУ.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приѐма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в ДОУ: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м воспитанников осуществляется в соответствии с Конституцией РФ, действующими федеральными нормативными документами в области образования, санитарно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эпидемиологическими правилами нормативами, Уставом ДОУ, локальными актами ДОУ.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 МБДОУ «Детский сад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№3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Зезаг»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функционирует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группы общеразвивающей направленности, в возрасте от 3-х до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Общее количество детей, согласно   списочному составу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– </w:t>
      </w:r>
      <w:r>
        <w:rPr>
          <w:rFonts w:ascii="Times New Roman" w:hAnsi="Times New Roman" w:cs="Times New Roman"/>
          <w:bCs/>
          <w:sz w:val="28"/>
          <w:szCs w:val="28"/>
        </w:rPr>
        <w:t>106</w:t>
      </w:r>
      <w:r w:rsidRPr="003A3BF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Порядок комплектования ДОУ определяется Учредителем. Контингент воспитанников ДОУ формируется в соответствии с их возрастом.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3746"/>
        <w:gridCol w:w="1932"/>
        <w:gridCol w:w="2948"/>
      </w:tblGrid>
      <w:tr w:rsidR="0037275B" w:rsidTr="00962E60">
        <w:trPr>
          <w:trHeight w:val="795"/>
        </w:trPr>
        <w:tc>
          <w:tcPr>
            <w:tcW w:w="746" w:type="dxa"/>
          </w:tcPr>
          <w:p w:rsidR="0037275B" w:rsidRPr="00560923" w:rsidRDefault="0037275B" w:rsidP="0096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70" w:type="dxa"/>
          </w:tcPr>
          <w:p w:rsidR="0037275B" w:rsidRPr="00560923" w:rsidRDefault="0037275B" w:rsidP="0096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125" w:type="dxa"/>
          </w:tcPr>
          <w:p w:rsidR="0037275B" w:rsidRPr="00560923" w:rsidRDefault="0037275B" w:rsidP="0096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3280" w:type="dxa"/>
          </w:tcPr>
          <w:p w:rsidR="0037275B" w:rsidRPr="00560923" w:rsidRDefault="0037275B" w:rsidP="0096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</w:t>
            </w:r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 детей</w:t>
            </w:r>
          </w:p>
          <w:p w:rsidR="0037275B" w:rsidRPr="00560923" w:rsidRDefault="0037275B" w:rsidP="0096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275B" w:rsidTr="00962E60">
        <w:trPr>
          <w:trHeight w:val="380"/>
        </w:trPr>
        <w:tc>
          <w:tcPr>
            <w:tcW w:w="746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 «Ромашка»</w:t>
            </w:r>
          </w:p>
        </w:tc>
        <w:tc>
          <w:tcPr>
            <w:tcW w:w="2125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5 до 6 лет</w:t>
            </w:r>
          </w:p>
        </w:tc>
        <w:tc>
          <w:tcPr>
            <w:tcW w:w="3280" w:type="dxa"/>
          </w:tcPr>
          <w:p w:rsidR="0037275B" w:rsidRPr="008B18A7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1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37275B" w:rsidTr="00962E60">
        <w:trPr>
          <w:trHeight w:val="380"/>
        </w:trPr>
        <w:tc>
          <w:tcPr>
            <w:tcW w:w="746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0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Средняя «Солнышко»</w:t>
            </w:r>
          </w:p>
        </w:tc>
        <w:tc>
          <w:tcPr>
            <w:tcW w:w="2125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4 до 5 лет</w:t>
            </w:r>
          </w:p>
        </w:tc>
        <w:tc>
          <w:tcPr>
            <w:tcW w:w="3280" w:type="dxa"/>
          </w:tcPr>
          <w:p w:rsidR="0037275B" w:rsidRPr="008B18A7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1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37275B" w:rsidTr="00962E60">
        <w:trPr>
          <w:trHeight w:val="380"/>
        </w:trPr>
        <w:tc>
          <w:tcPr>
            <w:tcW w:w="746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0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Вторая младшая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Седарчий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3 до 4 лет</w:t>
            </w:r>
          </w:p>
        </w:tc>
        <w:tc>
          <w:tcPr>
            <w:tcW w:w="3280" w:type="dxa"/>
          </w:tcPr>
          <w:p w:rsidR="0037275B" w:rsidRPr="008B18A7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37275B" w:rsidTr="00962E60">
        <w:trPr>
          <w:trHeight w:val="380"/>
        </w:trPr>
        <w:tc>
          <w:tcPr>
            <w:tcW w:w="746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0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Вторая младшая «Бабочки»</w:t>
            </w:r>
          </w:p>
        </w:tc>
        <w:tc>
          <w:tcPr>
            <w:tcW w:w="2125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3 до 4 лет</w:t>
            </w:r>
          </w:p>
        </w:tc>
        <w:tc>
          <w:tcPr>
            <w:tcW w:w="3280" w:type="dxa"/>
          </w:tcPr>
          <w:p w:rsidR="0037275B" w:rsidRPr="008B18A7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37275B" w:rsidTr="00962E60">
        <w:trPr>
          <w:trHeight w:val="380"/>
        </w:trPr>
        <w:tc>
          <w:tcPr>
            <w:tcW w:w="746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0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Семейная группа</w:t>
            </w:r>
          </w:p>
        </w:tc>
        <w:tc>
          <w:tcPr>
            <w:tcW w:w="2125" w:type="dxa"/>
          </w:tcPr>
          <w:p w:rsidR="0037275B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</w:tcPr>
          <w:p w:rsidR="0037275B" w:rsidRPr="008B18A7" w:rsidRDefault="0037275B" w:rsidP="0096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1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Pr="00C7650D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Итого: </w:t>
      </w:r>
      <w:r w:rsidRPr="008B18A7">
        <w:rPr>
          <w:rFonts w:ascii="Times New Roman" w:hAnsi="Times New Roman" w:cs="Times New Roman"/>
          <w:bCs/>
          <w:sz w:val="28"/>
          <w:szCs w:val="28"/>
        </w:rPr>
        <w:t>106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Контингент детей стабильный, выбывают дети только по причине переезда на другое место жительство родителей или по медицинским показаниям.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Приѐм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в ДОУ осуществляется заведующим по направлению, выданный УДО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Гудермесского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района, на основании Положения о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 детей, заявления родителей и медицинских документов.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Социальный паспорт семей воспитанников ДОУ </w:t>
      </w:r>
    </w:p>
    <w:p w:rsidR="0037275B" w:rsidRPr="00B16586" w:rsidRDefault="0037275B" w:rsidP="0037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37275B" w:rsidRPr="00B51A47" w:rsidTr="00962E60">
        <w:tc>
          <w:tcPr>
            <w:tcW w:w="1666" w:type="pct"/>
          </w:tcPr>
          <w:p w:rsidR="0037275B" w:rsidRPr="00B51A4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:rsidR="0037275B" w:rsidRPr="00B51A4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37275B" w:rsidRPr="00B51A4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37275B" w:rsidRPr="00AF662D" w:rsidTr="00962E60">
        <w:tc>
          <w:tcPr>
            <w:tcW w:w="1666" w:type="pct"/>
          </w:tcPr>
          <w:p w:rsidR="0037275B" w:rsidRPr="00B51A4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:rsidR="0037275B" w:rsidRPr="003A3BFB" w:rsidRDefault="0037275B" w:rsidP="0096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67" w:type="pct"/>
          </w:tcPr>
          <w:p w:rsidR="0037275B" w:rsidRPr="003A3BFB" w:rsidRDefault="0037275B" w:rsidP="0096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99.03</w:t>
            </w: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275B" w:rsidRPr="00AF662D" w:rsidTr="00962E60">
        <w:tc>
          <w:tcPr>
            <w:tcW w:w="1666" w:type="pct"/>
          </w:tcPr>
          <w:p w:rsidR="0037275B" w:rsidRPr="00782D5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D57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1666" w:type="pct"/>
          </w:tcPr>
          <w:p w:rsidR="0037275B" w:rsidRPr="003A3BFB" w:rsidRDefault="0037275B" w:rsidP="0096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37275B" w:rsidRPr="003A3BFB" w:rsidRDefault="0037275B" w:rsidP="0096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0.77</w:t>
            </w: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275B" w:rsidRPr="00AF662D" w:rsidTr="00962E60">
        <w:tc>
          <w:tcPr>
            <w:tcW w:w="1666" w:type="pct"/>
          </w:tcPr>
          <w:p w:rsidR="0037275B" w:rsidRPr="00782D5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D57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1666" w:type="pct"/>
          </w:tcPr>
          <w:p w:rsidR="0037275B" w:rsidRPr="003A3BFB" w:rsidRDefault="0037275B" w:rsidP="0096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7275B" w:rsidRPr="003A3BFB" w:rsidRDefault="0037275B" w:rsidP="0096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275B" w:rsidRPr="00AF662D" w:rsidTr="00962E60">
        <w:tc>
          <w:tcPr>
            <w:tcW w:w="1666" w:type="pct"/>
          </w:tcPr>
          <w:p w:rsidR="0037275B" w:rsidRPr="00782D5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D5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:rsidR="0037275B" w:rsidRPr="003A3BFB" w:rsidRDefault="0037275B" w:rsidP="0096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7275B" w:rsidRPr="003A3BFB" w:rsidRDefault="0037275B" w:rsidP="0096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7275B" w:rsidRPr="00E410FC" w:rsidRDefault="0037275B" w:rsidP="0037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C53B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37275B" w:rsidRPr="005B6FF6" w:rsidTr="00962E60">
        <w:tc>
          <w:tcPr>
            <w:tcW w:w="1666" w:type="pct"/>
          </w:tcPr>
          <w:p w:rsidR="0037275B" w:rsidRPr="005B6FF6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</w:tcPr>
          <w:p w:rsidR="0037275B" w:rsidRPr="005B6FF6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37275B" w:rsidRPr="005B6FF6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37275B" w:rsidRPr="005B6FF6" w:rsidTr="00962E60">
        <w:tc>
          <w:tcPr>
            <w:tcW w:w="1666" w:type="pct"/>
          </w:tcPr>
          <w:p w:rsidR="0037275B" w:rsidRPr="00B51A4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1666" w:type="pct"/>
          </w:tcPr>
          <w:p w:rsidR="0037275B" w:rsidRPr="003A3BFB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7" w:type="pct"/>
          </w:tcPr>
          <w:p w:rsidR="0037275B" w:rsidRPr="003A3BFB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7275B" w:rsidRPr="005B6FF6" w:rsidTr="00962E60">
        <w:tc>
          <w:tcPr>
            <w:tcW w:w="1666" w:type="pct"/>
          </w:tcPr>
          <w:p w:rsidR="0037275B" w:rsidRPr="00B51A4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666" w:type="pct"/>
          </w:tcPr>
          <w:p w:rsidR="0037275B" w:rsidRPr="003A3BFB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7" w:type="pct"/>
          </w:tcPr>
          <w:p w:rsidR="0037275B" w:rsidRPr="003A3BFB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37275B" w:rsidRPr="005B6FF6" w:rsidTr="00962E60">
        <w:tc>
          <w:tcPr>
            <w:tcW w:w="1666" w:type="pct"/>
          </w:tcPr>
          <w:p w:rsidR="0037275B" w:rsidRPr="00B51A47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666" w:type="pct"/>
          </w:tcPr>
          <w:p w:rsidR="0037275B" w:rsidRPr="003A3BFB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37275B" w:rsidRPr="003A3BFB" w:rsidRDefault="0037275B" w:rsidP="0096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26.95</w:t>
            </w:r>
            <w:r w:rsidRPr="003A3BF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6. Работа ДОУ строится с учетом структуры контингента воспитанников.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 Определение социального статуса сем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ей воспитанников позволяет ДОУ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выбирать более эффективные формы, методы и содержание сотрудничества с родителями для создания равных стартовых возможностей детей как основы их успешного обучения в школе.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II. Материально-техническая база </w:t>
      </w:r>
    </w:p>
    <w:p w:rsidR="0037275B" w:rsidRPr="00782D57" w:rsidRDefault="0037275B" w:rsidP="0037275B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782D57">
        <w:rPr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37275B" w:rsidRPr="00782D57" w:rsidRDefault="0037275B" w:rsidP="0037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групповые помещения – 4</w:t>
      </w:r>
      <w:r w:rsidRPr="00782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75B" w:rsidRPr="00782D57" w:rsidRDefault="0037275B" w:rsidP="0037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− кабинет заведующего</w:t>
      </w:r>
      <w:r w:rsidRPr="00782D57">
        <w:rPr>
          <w:rFonts w:ascii="Times New Roman" w:eastAsia="Times New Roman" w:hAnsi="Times New Roman" w:cs="Times New Roman"/>
          <w:sz w:val="28"/>
          <w:szCs w:val="28"/>
        </w:rPr>
        <w:t xml:space="preserve"> 1;</w:t>
      </w:r>
    </w:p>
    <w:p w:rsidR="0037275B" w:rsidRPr="00782D57" w:rsidRDefault="0037275B" w:rsidP="0037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 кабинет педагога-психолога;</w:t>
      </w:r>
    </w:p>
    <w:p w:rsidR="0037275B" w:rsidRPr="00782D57" w:rsidRDefault="0037275B" w:rsidP="0037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 кабинет делопроизводителя;</w:t>
      </w:r>
    </w:p>
    <w:p w:rsidR="0037275B" w:rsidRPr="00782D57" w:rsidRDefault="0037275B" w:rsidP="0037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-кабинет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57">
        <w:rPr>
          <w:rFonts w:ascii="Times New Roman" w:eastAsia="Times New Roman" w:hAnsi="Times New Roman" w:cs="Times New Roman"/>
          <w:sz w:val="28"/>
          <w:szCs w:val="28"/>
        </w:rPr>
        <w:t>зав. по ВМР</w:t>
      </w:r>
    </w:p>
    <w:p w:rsidR="0037275B" w:rsidRPr="00782D57" w:rsidRDefault="0037275B" w:rsidP="0037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− пищеблок;</w:t>
      </w:r>
    </w:p>
    <w:p w:rsidR="0037275B" w:rsidRPr="00782D57" w:rsidRDefault="0037275B" w:rsidP="0037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− медицинский кабинет;</w:t>
      </w:r>
    </w:p>
    <w:p w:rsidR="0037275B" w:rsidRPr="00782D57" w:rsidRDefault="0037275B" w:rsidP="0037275B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782D57">
        <w:rPr>
          <w:rFonts w:ascii="Times New Roman" w:eastAsia="Times New Roman" w:hAnsi="Times New Roman" w:cs="Times New Roman"/>
          <w:sz w:val="28"/>
          <w:szCs w:val="28"/>
        </w:rPr>
        <w:t xml:space="preserve"> году в ДОУ был проведен косметический ремонт.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Учреждения расположено в благоприятном месте, в арендованном частном здании.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D5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расположены прогулочные участки. Участки оснащены стационарным игровым оборудованием. Размеры учебных помещений, мебель соответствует количеству и возрасту воспитанников, имеется определенный комплекс учебных пособий. Обеспеченность мебелью и посудой составляет 100%, состояние и маркировка соответствует </w:t>
      </w:r>
      <w:proofErr w:type="spellStart"/>
      <w:r w:rsidRPr="00782D57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782D57">
        <w:rPr>
          <w:rFonts w:ascii="Times New Roman" w:eastAsia="Times New Roman" w:hAnsi="Times New Roman" w:cs="Times New Roman"/>
          <w:sz w:val="28"/>
          <w:szCs w:val="28"/>
        </w:rPr>
        <w:t xml:space="preserve"> - гигиеническим требованиям СанПиН.  Обеспеченность бельем –100%, состояние соответствует </w:t>
      </w:r>
      <w:proofErr w:type="spellStart"/>
      <w:r w:rsidRPr="00782D57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782D57">
        <w:rPr>
          <w:rFonts w:ascii="Times New Roman" w:eastAsia="Times New Roman" w:hAnsi="Times New Roman" w:cs="Times New Roman"/>
          <w:sz w:val="28"/>
          <w:szCs w:val="28"/>
        </w:rPr>
        <w:t xml:space="preserve"> - гигиеническим требованиям СанПиН. </w:t>
      </w:r>
    </w:p>
    <w:p w:rsidR="0037275B" w:rsidRPr="001A2DC2" w:rsidRDefault="0037275B" w:rsidP="0037275B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В учреждении созданы оптимальные условия для оздоровления, обучени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развития и воспитания детей.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познавательно-исследовательской и т.д., которые имеются разнообразные материалы для развивающих игр и занятий, имеется </w:t>
      </w:r>
      <w:proofErr w:type="spellStart"/>
      <w:r w:rsidRPr="001A2DC2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1A2DC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использ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уемое в профилактических целях.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пребывания воспитанников и участников образовательного процесса является одним из приоритетных направлений работы:</w:t>
      </w:r>
    </w:p>
    <w:p w:rsidR="0037275B" w:rsidRDefault="0037275B" w:rsidP="0037275B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C2">
        <w:rPr>
          <w:rFonts w:ascii="Times New Roman" w:eastAsia="Times New Roman" w:hAnsi="Times New Roman" w:cs="Times New Roman"/>
          <w:sz w:val="28"/>
          <w:szCs w:val="28"/>
        </w:rPr>
        <w:t xml:space="preserve">-  установлена система контроля доступа, </w:t>
      </w:r>
      <w:r>
        <w:rPr>
          <w:rFonts w:ascii="Times New Roman" w:eastAsia="Times New Roman" w:hAnsi="Times New Roman" w:cs="Times New Roman"/>
          <w:sz w:val="28"/>
          <w:szCs w:val="28"/>
        </w:rPr>
        <w:t>кнопка «тревожной сигнализации»;</w:t>
      </w:r>
    </w:p>
    <w:p w:rsidR="0037275B" w:rsidRPr="001A2DC2" w:rsidRDefault="0037275B" w:rsidP="0037275B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 домофон;</w:t>
      </w:r>
    </w:p>
    <w:p w:rsidR="0037275B" w:rsidRPr="00B72387" w:rsidRDefault="0037275B" w:rsidP="0037275B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   ведется круглосуточное видеонаблюдение, как наружное, так и внутреннее</w:t>
      </w:r>
      <w:r w:rsidRPr="006668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255BE">
        <w:rPr>
          <w:rFonts w:ascii="Times New Roman" w:eastAsia="Times New Roman" w:hAnsi="Times New Roman" w:cs="Times New Roman"/>
          <w:sz w:val="28"/>
          <w:szCs w:val="28"/>
        </w:rPr>
        <w:t>6 внутренних и 4 наружных</w:t>
      </w:r>
      <w:r w:rsidRPr="008255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255BE">
        <w:rPr>
          <w:rFonts w:ascii="Times New Roman" w:eastAsia="Times New Roman" w:hAnsi="Times New Roman" w:cs="Times New Roman"/>
          <w:sz w:val="28"/>
          <w:szCs w:val="28"/>
        </w:rPr>
        <w:t>камер).</w:t>
      </w:r>
    </w:p>
    <w:p w:rsidR="0037275B" w:rsidRDefault="0037275B" w:rsidP="0037275B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На основании законодательной и информативно-правовой базы в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внутренние локальные акты, приказы, инструкции по охране жизни и здоровья детей.</w:t>
      </w:r>
    </w:p>
    <w:p w:rsidR="0037275B" w:rsidRPr="001A2DC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Контроль,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за соблюдением норм охраны труда и безопасности, осуществляется профсоюзной</w:t>
      </w:r>
      <w:r>
        <w:rPr>
          <w:rFonts w:ascii="Times New Roman" w:eastAsia="Times New Roman" w:hAnsi="Times New Roman" w:cs="Times New Roman"/>
          <w:sz w:val="28"/>
          <w:szCs w:val="28"/>
        </w:rPr>
        <w:t> организацией, ответственным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труда.</w:t>
      </w:r>
    </w:p>
    <w:p w:rsidR="0037275B" w:rsidRPr="001A2DC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C2">
        <w:rPr>
          <w:rFonts w:ascii="Times New Roman" w:eastAsia="Times New Roman" w:hAnsi="Times New Roman" w:cs="Times New Roman"/>
          <w:sz w:val="28"/>
          <w:szCs w:val="28"/>
        </w:rPr>
        <w:t>Во всех учебных, административных и вспомогательных помещениях в полном объеме имеется необходимое оснащение для осуществления образовательной деятельности.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Вывод: Материально-техническая база ДОУ находится в удовлетворительном состоянии. Для повышения качества предоставляемых услуг необходимо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провести выявленные ремонтные работы, пополнить группы и помещени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 ДОО необходимым оборудованием.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2399">
        <w:rPr>
          <w:rFonts w:ascii="Times New Roman" w:eastAsia="Times New Roman" w:hAnsi="Times New Roman" w:cs="Times New Roman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соответствует целям и задачам образовательного процесса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III. Основные базисные программы: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1.Основная образовательная программа в МБДОУ «Детский сад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№3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Зезаг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Примерная основная общеобразовательная программа дошкольного образования «От рождения до школы» Н.Е.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Веракса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Т.С. Комарова, М.А. Васильева в соответствии с ФГОС ДО.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Парциальные программы: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дополнение к основной общеобразовательной программе используются парциальные программы: </w:t>
      </w:r>
    </w:p>
    <w:p w:rsidR="0037275B" w:rsidRPr="008B18A7" w:rsidRDefault="0037275B" w:rsidP="003727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8B1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- программа курса «Мой край родной» З.В. </w:t>
      </w:r>
      <w:proofErr w:type="spellStart"/>
      <w:r w:rsidRPr="008B1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Масаева</w:t>
      </w:r>
      <w:proofErr w:type="spellEnd"/>
      <w:r w:rsidRPr="008B1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;</w:t>
      </w:r>
    </w:p>
    <w:p w:rsidR="0037275B" w:rsidRPr="008B18A7" w:rsidRDefault="0037275B" w:rsidP="003727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8B1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 программа «Развитие речи» О.С. Ушакова;</w:t>
      </w:r>
    </w:p>
    <w:p w:rsidR="0037275B" w:rsidRPr="008B18A7" w:rsidRDefault="0037275B" w:rsidP="003727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8B1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- программа «Экономическое воспитание дошкольников: формирование предпосылок финансовой грамотности» А. </w:t>
      </w:r>
      <w:proofErr w:type="spellStart"/>
      <w:r w:rsidRPr="008B1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Д.Шатова</w:t>
      </w:r>
      <w:proofErr w:type="spellEnd"/>
      <w:r w:rsidRPr="008B1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.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8B18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 программа «Чеченский орнамент в детском саду» Р.Э. Юсупова.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Вывод: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и подготовки к дальнейшей учебной деятельности. Количество и продолжительность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организованной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образовательной деятельности устанавливаются в соответствии с санитарно-гигиеническими нормами и требованиями.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IV. Кадровое обеспечение: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761FA3" w:rsidRDefault="0037275B" w:rsidP="0037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 xml:space="preserve">Всего в дошкольном учреждении </w:t>
      </w:r>
      <w:r w:rsidRPr="003A3BFB">
        <w:rPr>
          <w:rFonts w:ascii="Times New Roman" w:eastAsia="Times New Roman" w:hAnsi="Times New Roman" w:cs="Times New Roman"/>
          <w:sz w:val="28"/>
          <w:szCs w:val="28"/>
        </w:rPr>
        <w:t xml:space="preserve">работают </w:t>
      </w:r>
      <w:r>
        <w:rPr>
          <w:rFonts w:ascii="Times New Roman" w:eastAsia="Times New Roman" w:hAnsi="Times New Roman" w:cs="Times New Roman"/>
          <w:sz w:val="28"/>
          <w:szCs w:val="28"/>
        </w:rPr>
        <w:t>14 педагогов, из них: 10</w:t>
      </w:r>
      <w:r w:rsidRPr="003A3BFB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воспитателей; 1 педагог-псих</w:t>
      </w:r>
      <w:r>
        <w:rPr>
          <w:rFonts w:ascii="Times New Roman" w:eastAsia="Times New Roman" w:hAnsi="Times New Roman" w:cs="Times New Roman"/>
          <w:sz w:val="28"/>
          <w:szCs w:val="28"/>
        </w:rPr>
        <w:t>олог, 1 старший воспитатель, 2</w:t>
      </w:r>
      <w:r w:rsidRPr="003A3BFB">
        <w:rPr>
          <w:rFonts w:ascii="Times New Roman" w:eastAsia="Times New Roman" w:hAnsi="Times New Roman" w:cs="Times New Roman"/>
          <w:sz w:val="28"/>
          <w:szCs w:val="28"/>
        </w:rPr>
        <w:t xml:space="preserve"> социальный педагог. За 2022 год 1 педагогический работник прошел аттестацию на</w:t>
      </w:r>
      <w:r w:rsidRPr="001B7A0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занимаемой должности. </w:t>
      </w:r>
    </w:p>
    <w:p w:rsidR="0037275B" w:rsidRPr="0038359E" w:rsidRDefault="0037275B" w:rsidP="0037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59E">
        <w:rPr>
          <w:rFonts w:ascii="Times New Roman" w:eastAsia="Times New Roman" w:hAnsi="Times New Roman" w:cs="Times New Roman"/>
          <w:sz w:val="28"/>
          <w:szCs w:val="28"/>
        </w:rPr>
        <w:t>Количественно-качественный анализ соответствия педагогических работников показал:</w:t>
      </w:r>
    </w:p>
    <w:p w:rsidR="0037275B" w:rsidRPr="00B51A47" w:rsidRDefault="0037275B" w:rsidP="003727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уровню образования педагогических работников:</w:t>
      </w:r>
    </w:p>
    <w:p w:rsidR="0037275B" w:rsidRPr="008C3454" w:rsidRDefault="0037275B" w:rsidP="0037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B51A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7275B" w:rsidRPr="00AC4562" w:rsidRDefault="0037275B" w:rsidP="0037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C456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– 21</w:t>
      </w:r>
      <w:r w:rsidRPr="00AC456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7275B" w:rsidRPr="00BD0351" w:rsidRDefault="0037275B" w:rsidP="00372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4562">
        <w:rPr>
          <w:rFonts w:ascii="Times New Roman" w:eastAsia="Times New Roman" w:hAnsi="Times New Roman" w:cs="Times New Roman"/>
          <w:sz w:val="28"/>
          <w:szCs w:val="28"/>
        </w:rPr>
        <w:t>Среднее специальное образование               11 человека</w:t>
      </w:r>
      <w:r w:rsidRPr="00AC45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79</w:t>
      </w:r>
      <w:r w:rsidRPr="00AC456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7275B" w:rsidRDefault="0037275B" w:rsidP="0037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7275B" w:rsidRPr="0038359E" w:rsidRDefault="0037275B" w:rsidP="0037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835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уровню квалификации педагогических работников:</w:t>
      </w:r>
    </w:p>
    <w:p w:rsidR="0037275B" w:rsidRPr="008C3454" w:rsidRDefault="0037275B" w:rsidP="0037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1B7A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7275B" w:rsidRPr="001B7A0B" w:rsidRDefault="0037275B" w:rsidP="0037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            0 человек – 0 %</w:t>
      </w:r>
    </w:p>
    <w:p w:rsidR="0037275B" w:rsidRPr="001B7A0B" w:rsidRDefault="0037275B" w:rsidP="00372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квалификационная к</w:t>
      </w:r>
      <w:r>
        <w:rPr>
          <w:rFonts w:ascii="Times New Roman" w:eastAsia="Times New Roman" w:hAnsi="Times New Roman" w:cs="Times New Roman"/>
          <w:sz w:val="28"/>
          <w:szCs w:val="28"/>
        </w:rPr>
        <w:t>атегория           3 человек – 21</w:t>
      </w:r>
      <w:r w:rsidRPr="001B7A0B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37275B" w:rsidRPr="001B7A0B" w:rsidRDefault="0037275B" w:rsidP="00372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 xml:space="preserve">Без категории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человек – 79 </w:t>
      </w:r>
      <w:r w:rsidRPr="001B7A0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37275B" w:rsidRPr="001B7A0B" w:rsidRDefault="0037275B" w:rsidP="003727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7275B" w:rsidRPr="001B7A0B" w:rsidRDefault="0037275B" w:rsidP="003727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стажу педагогической деятельности:</w:t>
      </w:r>
    </w:p>
    <w:p w:rsidR="0037275B" w:rsidRPr="008C3454" w:rsidRDefault="0037275B" w:rsidP="003727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666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7275B" w:rsidRPr="00AC4562" w:rsidRDefault="0037275B" w:rsidP="00372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AC4562">
        <w:rPr>
          <w:rFonts w:ascii="Times New Roman" w:eastAsia="Times New Roman" w:hAnsi="Times New Roman" w:cs="Times New Roman"/>
          <w:sz w:val="28"/>
          <w:szCs w:val="28"/>
        </w:rPr>
        <w:t>10-20 лет                                4 человека</w:t>
      </w:r>
      <w:r w:rsidRPr="00AC45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29</w:t>
      </w:r>
      <w:r w:rsidRPr="00AC4562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37275B" w:rsidRPr="00AC4562" w:rsidRDefault="0037275B" w:rsidP="00372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5-10 лет                                  3 человек – 21 %</w:t>
      </w:r>
    </w:p>
    <w:p w:rsidR="0037275B" w:rsidRPr="0010061F" w:rsidRDefault="0037275B" w:rsidP="00372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5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до 5 лет                                 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–50 </w:t>
      </w:r>
      <w:r w:rsidRPr="00AC456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7275B" w:rsidRPr="0038359E" w:rsidRDefault="0037275B" w:rsidP="00372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7275B" w:rsidRDefault="0037275B" w:rsidP="0037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359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коллектив отличает стабильность, продуктивность, мобильность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       </w:t>
      </w:r>
    </w:p>
    <w:p w:rsidR="0037275B" w:rsidRPr="002C0ED6" w:rsidRDefault="0037275B" w:rsidP="0037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D6">
        <w:rPr>
          <w:rFonts w:ascii="Times New Roman" w:eastAsia="Times New Roman" w:hAnsi="Times New Roman" w:cs="Times New Roman"/>
          <w:sz w:val="28"/>
          <w:szCs w:val="28"/>
        </w:rPr>
        <w:t>Руководство дошкольного учреждения уделяет должное внимание развитию ДОУ, совершенствованию профессионализма его воспитателей, специалистов, развитие инновационного стиля мышления и деятельности проходит в тесной взаимосвязи с системой повышения квалификации. Свою профессиональную компетентность педагоги повышают через работу в различных объединениях педагогов.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75B" w:rsidRPr="002C0ED6" w:rsidRDefault="0037275B" w:rsidP="0037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2C0ED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Педагоги в своей работе активно используют электронно-образовательные ресурсы.</w:t>
      </w:r>
      <w:r w:rsidRPr="00C47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педагог перешел на электронное хранение своих документов, самостоятельно подготавливают презентации для родителей и педагогов. </w:t>
      </w:r>
      <w:r w:rsidRPr="00DC1005">
        <w:rPr>
          <w:rFonts w:ascii="Times New Roman" w:eastAsia="Times New Roman" w:hAnsi="Times New Roman" w:cs="Times New Roman"/>
          <w:sz w:val="28"/>
          <w:szCs w:val="28"/>
        </w:rPr>
        <w:t xml:space="preserve">Бесспорно, важно использование ИКТ технологий и для ведения документации, и для более эффективного ведения методической работы, и для повышения уровня квалификации педагога, но основным в работе педагога ДОУ является ведение </w:t>
      </w:r>
      <w:proofErr w:type="spellStart"/>
      <w:r w:rsidRPr="00DC100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DC100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37275B" w:rsidRPr="00E23940" w:rsidRDefault="0037275B" w:rsidP="00372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99">
        <w:rPr>
          <w:rFonts w:ascii="Times New Roman" w:eastAsia="Times New Roman" w:hAnsi="Times New Roman" w:cs="Times New Roman"/>
          <w:bCs/>
          <w:i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Таким образом, анализ педагогического состава ДОУ позволяет сделать выводы о том, что педагогический коллектив стабильный, работоспособный. Достаточный професси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ональный уровень педагогов позволяет решать задачи воспитания и развития каждого ребенка. Кадровая политика ДОУ направлена на развитие профессиональной компе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тентности педагогов и личностно-ориентированный подход к сотрудникам, учитыва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ются профессиональные и образовательные запросы, созданы все условия для повыше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ния профессионального роста и личностной самореализации. Отмечается высокая пе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дагогическая активность, которая проявляется в различных формах транслирования опыта работы.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V. Организация предметной образовательной среды в ДОУ и материальное оснащение.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детском саду созданы все условия для гармоничного развития детей дошкольного возраста. Учебный процесс оснащен наглядным дидактическим и учебно-игровым оборудованием, которое обеспечивается по мере финансирования. Игровые зоны во всех возрастных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группах оснащены в соответствии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возрастными особенностями детей. С детьми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систематически проводилась ООД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ООП и утвержденным расписанием. Поставленные цели достигались в процессе осуществления разнообразных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видов деятельности: игровой, коммуникативной, трудовой, познавательно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исследовательской, продуктивной, математической, конструкторской и музыкально-художественной.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V1. Организационно-образовательная работа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465152" w:rsidRDefault="0037275B" w:rsidP="0037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Одним из важнейших аспектов управления является организация методической работы в детском саду, связанная с развитием профессионализма и повышения квалификации педагогов. Продолжалась работа по решению образовательных потребностей педагогов через традиционные формы работы: консультации, педсоветы, открытые просмотры занятий с показом конкретных, эффективных форм и методов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-образовательной работы. </w:t>
      </w:r>
      <w:r w:rsidRPr="00465152">
        <w:rPr>
          <w:rFonts w:ascii="Times New Roman" w:eastAsia="Times New Roman" w:hAnsi="Times New Roman" w:cs="Times New Roman"/>
          <w:sz w:val="28"/>
          <w:szCs w:val="28"/>
        </w:rPr>
        <w:t>С целью повышения уровня воспитательного процесса в ДОУ и формирования эмоциональной сферы у детей были проведены следующие праздники и развлечения:</w:t>
      </w:r>
    </w:p>
    <w:p w:rsidR="0037275B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«День знания»</w:t>
      </w:r>
    </w:p>
    <w:p w:rsidR="0037275B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солидарности по борьбе с терроризмом</w:t>
      </w:r>
    </w:p>
    <w:p w:rsidR="0037275B" w:rsidRPr="00EF51A9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гражданского согласия, единения и примирения.</w:t>
      </w:r>
    </w:p>
    <w:p w:rsidR="0037275B" w:rsidRPr="00EF51A9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ко Дню Чеченской женщины</w:t>
      </w:r>
    </w:p>
    <w:p w:rsidR="0037275B" w:rsidRPr="00EF51A9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«День дошкольного работника»</w:t>
      </w:r>
    </w:p>
    <w:p w:rsidR="0037275B" w:rsidRPr="00EF51A9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города Грозного</w:t>
      </w:r>
    </w:p>
    <w:p w:rsidR="0037275B" w:rsidRPr="00EF51A9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поделок из природного материала «Осенняя ярмарка»</w:t>
      </w:r>
    </w:p>
    <w:p w:rsidR="0037275B" w:rsidRPr="00EF51A9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«Золотая осень»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народного единства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Матери.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Спортивно-развлекательный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ко дню Конституции РФ.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Смотр-конкурс среди родителей на лучшую новогоднюю поделку «Новогодние фантазии».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Новогодние утренники.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беседа «П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амяти выселения чечено-ингушского народа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Дню защитника отечества.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Утренники ко Дню 8 марта.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конституции ЧР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беседа ко Дню космонавтики.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чтецов на День Чеченского языка.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Утренники на Дню Чеченского языка.</w:t>
      </w:r>
    </w:p>
    <w:p w:rsidR="0037275B" w:rsidRPr="00D11258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Победы.</w:t>
      </w:r>
    </w:p>
    <w:p w:rsidR="0037275B" w:rsidRPr="008C3454" w:rsidRDefault="0037275B" w:rsidP="003727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Выпускной бал «До свидания, детский сад!»</w:t>
      </w:r>
    </w:p>
    <w:p w:rsidR="0037275B" w:rsidRPr="005A5773" w:rsidRDefault="0037275B" w:rsidP="00372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В течение всего года педагогическим коллективом ДОУ было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4 педагогических совета</w:t>
      </w:r>
      <w:r w:rsidRPr="00B0231A">
        <w:rPr>
          <w:rFonts w:ascii="Times New Roman" w:hAnsi="Times New Roman" w:cs="Times New Roman"/>
          <w:sz w:val="28"/>
          <w:szCs w:val="28"/>
        </w:rPr>
        <w:t xml:space="preserve">, в рамках которых, велся поиск наиболее эффективных форм работы с кадрами по проблемам организации образовательной деятельности в группах с внедрением инновационных </w:t>
      </w:r>
      <w:r w:rsidRPr="00B0231A">
        <w:rPr>
          <w:rFonts w:ascii="Times New Roman" w:hAnsi="Times New Roman" w:cs="Times New Roman"/>
          <w:sz w:val="28"/>
          <w:szCs w:val="28"/>
        </w:rPr>
        <w:lastRenderedPageBreak/>
        <w:t>технологий в ДОУ, обсуждение итогов всех тематических проверок и другого контроля.</w:t>
      </w:r>
    </w:p>
    <w:p w:rsidR="0037275B" w:rsidRDefault="0037275B" w:rsidP="003727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02C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Оперативные контроли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 проводимые в течение</w:t>
      </w:r>
      <w:r w:rsidRPr="00402C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Санитарное состояние групп (с октября по май)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Подготовка воспитателя к занятиям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прогулок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Проверка документации (с октября по май)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Охрана жизни и здоровья воспитанников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Культура приема пищи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режима дня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индивидуальной работы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двигательного режима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Работа воспитателей по трудовому воспитанию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Соблюдение режимных процессов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Работа по изучению ПДД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Подготовка воспитателя к занятиям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оздоровительной работы с детьми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Культура приема пищи</w:t>
      </w:r>
    </w:p>
    <w:p w:rsidR="0037275B" w:rsidRPr="00AB5ADA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прогулок</w:t>
      </w:r>
    </w:p>
    <w:p w:rsidR="0037275B" w:rsidRDefault="0037275B" w:rsidP="003727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7275B" w:rsidRDefault="0037275B" w:rsidP="00372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Конкурсы, проведенные за 2022-2023 учебный год:</w:t>
      </w:r>
    </w:p>
    <w:p w:rsidR="0037275B" w:rsidRPr="00AB5ADA" w:rsidRDefault="0037275B" w:rsidP="003727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«Готовность групп к новому учебному году».</w:t>
      </w:r>
    </w:p>
    <w:p w:rsidR="0037275B" w:rsidRPr="00AB5ADA" w:rsidRDefault="0037275B" w:rsidP="003727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поделок из природного материала среди родителей на тему: «Осенняя ярмарка».</w:t>
      </w:r>
    </w:p>
    <w:p w:rsidR="0037275B" w:rsidRPr="00AB5ADA" w:rsidRDefault="0037275B" w:rsidP="003727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Смотр-конкурс среди родителей на лучшую новогоднюю поделку «Новогодние фантазии».</w:t>
      </w:r>
    </w:p>
    <w:p w:rsidR="0037275B" w:rsidRPr="00AB5ADA" w:rsidRDefault="0037275B" w:rsidP="003727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чтецов на День чеченского языка среди детей.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VII. Медицинское обслуживание </w:t>
      </w:r>
    </w:p>
    <w:p w:rsidR="0037275B" w:rsidRPr="006D2E1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Медицинский блок с необходимым оборудованием обеспечивает достаточный уровень медицинского обслуживания. Медицинской сестрой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Коцуевой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Азой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Мохамедовной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проводился контроль проведения плановых</w:t>
      </w:r>
      <w:r w:rsidRPr="000834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прививок.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принципами организации рационального сбалансированного питания являются обеспечение детского организма необходимыми продуктами для нормального роста и развития. Соблюдался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определѐ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режим питания, выполнение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установленных правил технологии приготовления блюд. Для родителей с целью ознакомления с основами рационального питания организован информационный стенд. </w:t>
      </w:r>
      <w:r w:rsidRPr="006D2E12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отводится </w:t>
      </w:r>
      <w:proofErr w:type="spellStart"/>
      <w:r w:rsidRPr="006D2E12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D2E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которая обеспечивает направленность образовательного процесса. 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Pr="006D2E12">
        <w:rPr>
          <w:rFonts w:ascii="Times New Roman" w:eastAsia="Times New Roman" w:hAnsi="Times New Roman" w:cs="Times New Roman"/>
          <w:sz w:val="28"/>
          <w:szCs w:val="28"/>
        </w:rPr>
        <w:t>здоровьесбергающих</w:t>
      </w:r>
      <w:proofErr w:type="spellEnd"/>
      <w:r w:rsidRPr="006D2E12">
        <w:rPr>
          <w:rFonts w:ascii="Times New Roman" w:eastAsia="Times New Roman" w:hAnsi="Times New Roman" w:cs="Times New Roman"/>
          <w:sz w:val="28"/>
          <w:szCs w:val="28"/>
        </w:rPr>
        <w:t xml:space="preserve"> технологий, что способствует воспитанию интереса </w:t>
      </w:r>
      <w:r w:rsidRPr="006D2E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ребенка к процессу обучения, повышает познавательную активность, улучшает </w:t>
      </w:r>
      <w:proofErr w:type="spellStart"/>
      <w:r w:rsidRPr="006D2E12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6D2E12">
        <w:rPr>
          <w:rFonts w:ascii="Times New Roman" w:eastAsia="Times New Roman" w:hAnsi="Times New Roman" w:cs="Times New Roman"/>
          <w:sz w:val="28"/>
          <w:szCs w:val="28"/>
        </w:rPr>
        <w:t> - эмоциональное самочувствие и здоровье ребенка.</w:t>
      </w:r>
    </w:p>
    <w:p w:rsidR="0037275B" w:rsidRPr="006D2E1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D2E12">
        <w:rPr>
          <w:rFonts w:ascii="Times New Roman" w:eastAsia="Times New Roman" w:hAnsi="Times New Roman" w:cs="Times New Roman"/>
          <w:sz w:val="28"/>
          <w:szCs w:val="28"/>
        </w:rPr>
        <w:t>В учреждении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</w:p>
    <w:p w:rsidR="0037275B" w:rsidRPr="006D2E1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 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глаз).</w:t>
      </w:r>
    </w:p>
    <w:p w:rsidR="0037275B" w:rsidRPr="006D2E1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 Самостоятельная двигательная активность, образовательная деятельность по физической культуре.</w:t>
      </w:r>
    </w:p>
    <w:p w:rsidR="0037275B" w:rsidRPr="006D2E1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 Гигиенические и водные процедуры, закаливание.</w:t>
      </w:r>
    </w:p>
    <w:p w:rsidR="0037275B" w:rsidRPr="006D2E1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 Активный отдых (спортивные развлечения, досуги, дни здоровья, совместные праздники и образовательная деятельность по физической культуре).</w:t>
      </w:r>
    </w:p>
    <w:p w:rsidR="0037275B" w:rsidRPr="006D2E1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 Световоздушные ванны (проветривание помещений, прогулки на свежем воздухе, прием детей на улице, обеспечение температурного режима).</w:t>
      </w:r>
    </w:p>
    <w:p w:rsidR="0037275B" w:rsidRPr="006D2E12" w:rsidRDefault="0037275B" w:rsidP="0037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деятельности).</w:t>
      </w:r>
    </w:p>
    <w:p w:rsidR="0037275B" w:rsidRDefault="0037275B" w:rsidP="0037275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2E12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6D2E12">
        <w:rPr>
          <w:rFonts w:ascii="Times New Roman" w:eastAsia="Times New Roman" w:hAnsi="Times New Roman" w:cs="Times New Roman"/>
          <w:sz w:val="28"/>
          <w:szCs w:val="28"/>
        </w:rPr>
        <w:t xml:space="preserve"> (игры и упражнения на развитие эмоциональной сферы, снятие отрицательных эмоций, индивидуальная работа с детьми).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Состояние питания детей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Основными принципами организации рационального сбалансированного питания являются обеспечение детского организма необходимыми продуктами для нормального роста и развития. Соблюдается определенный режим питания, выполнение установленных правил технологии приготовления блюд. В детском саду функционирует пищеблок. Оснащение пищеблока обновляется ежегодно. Питание детей в ДОУ 4-разовое, осуществляется согласно разработанному 10-дневному меню, по технологическим картам. Персонал пищеблока аттестован, прошел санитарно-гигиеническое обучение. Для родителей с целью ознакомления с основами рационального питания организован информационный стенд.      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Ассортимент и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нормы продуктов соответствуют нормативам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установленным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Роспотребнадзором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Рацион питания, сбалансированный и разнообразный, что способствует укреплению здоровья. Постоянно проводятся закаливающие процедуры. Дети два раза в день выходят на прогулку. Санитарно-профилактическая работа в детском саду проводится в плановом порядке, эпидемиологическим показаниям также в виде профилактики сезонных заболеваний. Медицинская сестра своевременно давала консультации родителям о гигиене, о режиме питания детского сада через папки-передвижки, брошюрки, стенгазеты, Кроме этого проводились индивидуальные беседы с родителями, педагогами, помощниками воспитателя на различные темы по профилактике здоровья. Работа с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семьѐй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Сотрудничество воспитателей с субъектами образовательного процесса родителями воспитанников является одним из важнейших условий развития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личности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ребѐнка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его социализации в условиях общественного и домашнего воспитания среди родителей детского сада. В нашем детском саду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ведѐтся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систематичная и целенаправленная работа по взаимодействию с родителями воспитанников, направленная на повышение качества педагогической культуры родителей. </w:t>
      </w:r>
      <w:proofErr w:type="gram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Проводились  родительские</w:t>
      </w:r>
      <w:proofErr w:type="gram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собрания, индивидуальные и родительские консультирования, активное участие родителей в праздниках, утренниках, проектах, проводимых детском саду. Многие родители оказывали помощь и поддержку в организации утренников, мероприятий. Информирование родителей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ведѐтся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через консультативный пункт, стенды, уголки для родителей, выпуск буклетов и брошюр. 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Случаев травматизма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среди детей и сотрудников в 2022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году не зарегистрировано.      Анализ выполнения требования к содержанию методам </w:t>
      </w:r>
      <w:proofErr w:type="gram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  и</w:t>
      </w:r>
      <w:proofErr w:type="gram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обучения, а также анализ усвоения детьми программного материала показали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музыкального руководителя, администрации детского сада и родителей. Отслеживание качества образования велось в соответствии </w:t>
      </w:r>
      <w:proofErr w:type="gram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с  отобранными</w:t>
      </w:r>
      <w:proofErr w:type="gram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показателями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ребѐнка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Мониторингом образовательного процесса и детского развития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ведѐтся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уровнем овладения необходимыми навыками по образовательным областям и уровнем развития интеграции качества воспитанников. С целью преобразования образовательного процесса детского сада </w:t>
      </w:r>
      <w:proofErr w:type="gram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и  обеспечения</w:t>
      </w:r>
      <w:proofErr w:type="gram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равенства возможностей для каждого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ребѐнка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получении качественного дошкольного образования разработана программа развития. Вывод: </w:t>
      </w:r>
      <w:proofErr w:type="gram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детском саду созданы оптимальные условия для организации образовательного процесса. Оборудование и материалы во всех группах представлены в достаточном количестве. Оборудование находятся в постоянном свободном доступе для стимулирования воспитанников, как для организационной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и для стимулирования воспитанников, как для самостоятельной деятельности. Оборудование подобрано с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учѐтом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ребѐнка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каждом возрастном этапе, отвечает требованиям СанПиН, педагогическим и эстетическим 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ебованиям. Организована система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информирования участников образовател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ьных отношений о ведении ФГОС. </w:t>
      </w:r>
    </w:p>
    <w:p w:rsidR="0037275B" w:rsidRPr="008C3454" w:rsidRDefault="0037275B" w:rsidP="0037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Коллектив детского сада в 2022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 учебном году ставил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 собой следующие задачи: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 Повысить качество развития речевых навыков дошкольников через использование современных образовательных технологий и методик.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 Совершенствовать работу по обеспечению психолого-педагогической поддержки родителей (законных представителей) в вопросах развития и образования детей.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 Создать необходимые условия в ДОУ для формирования игровых умений у дошкольников.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Вывод: 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Проведѐнный</w:t>
      </w:r>
      <w:proofErr w:type="spellEnd"/>
      <w:proofErr w:type="gram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 позволяет сделать вывод о результативности деятельности учреждения. Кадровый состав и профессиональный уровень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коллектива педагогов способствуют инновационной деятельности и освоению современных программ и технологий.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Вся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работа в новом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будет направлена на решение следующих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задач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1.Укреплять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здоровье детей через создание условий для систематического оздоровление 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изма, через систему применения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технологий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требованиями ФГОС ДО.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.Совершенствовать работу педагогов по развитию речи детей с помощью использования дидактических игр и чтение художественной литературы.  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. Продолжать совместную работу детского сада и школы по преемственности.</w:t>
      </w:r>
    </w:p>
    <w:p w:rsidR="0037275B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1C772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Воспитание нравственно-патриотических чувств дошкольников через ознакомление с культурой и историей Малой Родины.</w:t>
      </w:r>
    </w:p>
    <w:p w:rsidR="0037275B" w:rsidRPr="008C3454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</w:t>
      </w:r>
      <w:r w:rsidRPr="001C772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Внедрение разнообразных форм сотрудничества, способствующие развитию конструктивного взаимодействия педагогов и родителей с детьми, обеспечивающие целостное развитие их личности.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275B" w:rsidRPr="002219F3" w:rsidRDefault="0037275B" w:rsidP="00372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70A6" w:rsidRDefault="002270A6"/>
    <w:sectPr w:rsidR="0022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0AE7"/>
    <w:multiLevelType w:val="hybridMultilevel"/>
    <w:tmpl w:val="97006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74F2"/>
    <w:multiLevelType w:val="hybridMultilevel"/>
    <w:tmpl w:val="5EA6978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A1"/>
    <w:rsid w:val="000836A1"/>
    <w:rsid w:val="002270A6"/>
    <w:rsid w:val="003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67D2"/>
  <w15:chartTrackingRefBased/>
  <w15:docId w15:val="{FCF58B65-63F9-4B2A-96B9-5DCCE9B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3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27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o-012.ru" TargetMode="External"/><Relationship Id="rId5" Type="http://schemas.openxmlformats.org/officeDocument/2006/relationships/hyperlink" Target="mailto:udo-0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3568</Words>
  <Characters>20343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2023-10-23T10:32:00Z</dcterms:created>
  <dcterms:modified xsi:type="dcterms:W3CDTF">2023-10-23T10:35:00Z</dcterms:modified>
</cp:coreProperties>
</file>